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D0B8745" w14:textId="77777777" w:rsidR="00000123" w:rsidRDefault="00000123" w:rsidP="00C024F2">
      <w:pPr>
        <w:spacing w:after="0"/>
        <w:rPr>
          <w:rFonts w:ascii="Times New Roman" w:hAnsi="Times New Roman" w:cs="Times New Roman"/>
        </w:rPr>
      </w:pPr>
      <w:r w:rsidRPr="00DC51F9">
        <w:rPr>
          <w:b/>
          <w:noProof/>
          <w:sz w:val="28"/>
          <w:szCs w:val="28"/>
        </w:rPr>
        <mc:AlternateContent>
          <mc:Choice Requires="wps">
            <w:drawing>
              <wp:anchor distT="45720" distB="45720" distL="114300" distR="114300" simplePos="0" relativeHeight="251659264" behindDoc="1" locked="0" layoutInCell="1" allowOverlap="1" wp14:anchorId="31AD1C94" wp14:editId="592E22BF">
                <wp:simplePos x="0" y="0"/>
                <wp:positionH relativeFrom="margin">
                  <wp:align>right</wp:align>
                </wp:positionH>
                <wp:positionV relativeFrom="paragraph">
                  <wp:posOffset>-640080</wp:posOffset>
                </wp:positionV>
                <wp:extent cx="5920740" cy="64008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40080"/>
                        </a:xfrm>
                        <a:prstGeom prst="rect">
                          <a:avLst/>
                        </a:prstGeom>
                        <a:solidFill>
                          <a:srgbClr val="FFFFFF"/>
                        </a:solidFill>
                        <a:ln w="9525">
                          <a:noFill/>
                          <a:miter lim="800000"/>
                          <a:headEnd/>
                          <a:tailEnd/>
                        </a:ln>
                      </wps:spPr>
                      <wps:txbx>
                        <w:txbxContent>
                          <w:p w14:paraId="4BD0E28C" w14:textId="77777777" w:rsidR="0011752F" w:rsidRPr="00000123" w:rsidRDefault="00DC51F9" w:rsidP="00DC51F9">
                            <w:pPr>
                              <w:jc w:val="center"/>
                              <w:rPr>
                                <w:b/>
                                <w:sz w:val="28"/>
                                <w:szCs w:val="28"/>
                                <w:u w:val="single"/>
                              </w:rPr>
                            </w:pPr>
                            <w:r w:rsidRPr="00000123">
                              <w:rPr>
                                <w:b/>
                                <w:sz w:val="28"/>
                                <w:szCs w:val="28"/>
                                <w:u w:val="single"/>
                              </w:rPr>
                              <w:t>National Institute of Plant Genome Research</w:t>
                            </w:r>
                            <w:r w:rsidR="007E6725">
                              <w:rPr>
                                <w:b/>
                                <w:sz w:val="28"/>
                                <w:szCs w:val="28"/>
                                <w:u w:val="single"/>
                              </w:rPr>
                              <w:t>, New Delhi</w:t>
                            </w:r>
                          </w:p>
                          <w:p w14:paraId="278FFA3D" w14:textId="77777777" w:rsidR="00DC51F9" w:rsidRPr="00000123" w:rsidRDefault="00DC51F9" w:rsidP="00DC51F9">
                            <w:pPr>
                              <w:jc w:val="center"/>
                              <w:rPr>
                                <w:b/>
                                <w:sz w:val="28"/>
                                <w:szCs w:val="28"/>
                              </w:rPr>
                            </w:pPr>
                            <w:r w:rsidRPr="00000123">
                              <w:rPr>
                                <w:b/>
                                <w:sz w:val="28"/>
                                <w:szCs w:val="28"/>
                              </w:rPr>
                              <w:t>INDENT FOR METABOLOMICS FACILITY (EXTERNAL USERS)</w:t>
                            </w:r>
                          </w:p>
                          <w:p w14:paraId="597FC6C8" w14:textId="77777777" w:rsidR="00DC51F9" w:rsidRDefault="00DC51F9" w:rsidP="00DC51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577CD2" id="_x0000_t202" coordsize="21600,21600" o:spt="202" path="m,l,21600r21600,l21600,xe">
                <v:stroke joinstyle="miter"/>
                <v:path gradientshapeok="t" o:connecttype="rect"/>
              </v:shapetype>
              <v:shape id="Text Box 2" o:spid="_x0000_s1026" type="#_x0000_t202" style="position:absolute;margin-left:415pt;margin-top:-50.4pt;width:466.2pt;height:50.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" stroked="f">
                <v:textbox>
                  <w:txbxContent>
                    <w:p w:rsidR="0011752F" w:rsidRPr="00000123" w:rsidRDefault="00DC51F9" w:rsidP="00DC51F9">
                      <w:pPr>
                        <w:jc w:val="center"/>
                        <w:rPr>
                          <w:b/>
                          <w:sz w:val="28"/>
                          <w:szCs w:val="28"/>
                          <w:u w:val="single"/>
                        </w:rPr>
                      </w:pPr>
                      <w:r w:rsidRPr="00000123">
                        <w:rPr>
                          <w:b/>
                          <w:sz w:val="28"/>
                          <w:szCs w:val="28"/>
                          <w:u w:val="single"/>
                        </w:rPr>
                        <w:t>National Institute of Plant Genome Research</w:t>
                      </w:r>
                      <w:r w:rsidR="007E6725">
                        <w:rPr>
                          <w:b/>
                          <w:sz w:val="28"/>
                          <w:szCs w:val="28"/>
                          <w:u w:val="single"/>
                        </w:rPr>
                        <w:t>, New Delhi</w:t>
                      </w:r>
                    </w:p>
                    <w:p w:rsidR="00DC51F9" w:rsidRPr="00000123" w:rsidRDefault="00DC51F9" w:rsidP="00DC51F9">
                      <w:pPr>
                        <w:jc w:val="center"/>
                        <w:rPr>
                          <w:b/>
                          <w:sz w:val="28"/>
                          <w:szCs w:val="28"/>
                        </w:rPr>
                      </w:pPr>
                      <w:r w:rsidRPr="00000123">
                        <w:rPr>
                          <w:b/>
                          <w:sz w:val="28"/>
                          <w:szCs w:val="28"/>
                        </w:rPr>
                        <w:t>INDENT FOR METABOLOMICS FACILITY (EXTERNAL USERS)</w:t>
                      </w:r>
                    </w:p>
                    <w:p w:rsidR="00DC51F9" w:rsidRDefault="00DC51F9" w:rsidP="00DC51F9"/>
                  </w:txbxContent>
                </v:textbox>
                <w10:wrap anchorx="margin"/>
              </v:shape>
            </w:pict>
          </mc:Fallback>
        </mc:AlternateContent>
      </w:r>
    </w:p>
    <w:p w14:paraId="0E510FED" w14:textId="77777777" w:rsidR="0009001C" w:rsidRDefault="0009001C" w:rsidP="00DC51F9">
      <w:pPr>
        <w:rPr>
          <w:rFonts w:ascii="Times New Roman" w:hAnsi="Times New Roman" w:cs="Times New Roman"/>
        </w:rPr>
      </w:pPr>
    </w:p>
    <w:p w14:paraId="56DCB0DE" w14:textId="752C06BF" w:rsidR="00DC51F9" w:rsidRPr="00000123" w:rsidRDefault="00DC51F9" w:rsidP="00DC51F9">
      <w:pPr>
        <w:rPr>
          <w:b/>
          <w:sz w:val="28"/>
          <w:szCs w:val="28"/>
        </w:rPr>
      </w:pPr>
      <w:r w:rsidRPr="00000123">
        <w:rPr>
          <w:rFonts w:ascii="Times New Roman" w:hAnsi="Times New Roman" w:cs="Times New Roman"/>
        </w:rPr>
        <w:t xml:space="preserve">Name of the </w:t>
      </w:r>
      <w:r w:rsidR="00D659F7" w:rsidRPr="00000123">
        <w:rPr>
          <w:rFonts w:ascii="Times New Roman" w:hAnsi="Times New Roman" w:cs="Times New Roman"/>
        </w:rPr>
        <w:t>Indenter</w:t>
      </w:r>
      <w:r w:rsidRPr="00000123">
        <w:rPr>
          <w:rFonts w:ascii="Times New Roman" w:hAnsi="Times New Roman" w:cs="Times New Roman"/>
        </w:rPr>
        <w:t>:</w:t>
      </w:r>
      <w:r w:rsidR="007E6725">
        <w:rPr>
          <w:rFonts w:ascii="Times New Roman" w:hAnsi="Times New Roman" w:cs="Times New Roman"/>
        </w:rPr>
        <w:tab/>
      </w:r>
      <w:r w:rsidR="007E6725">
        <w:rPr>
          <w:rFonts w:ascii="Times New Roman" w:hAnsi="Times New Roman" w:cs="Times New Roman"/>
        </w:rPr>
        <w:tab/>
      </w:r>
      <w:r w:rsidR="007E6725">
        <w:rPr>
          <w:rFonts w:ascii="Times New Roman" w:hAnsi="Times New Roman" w:cs="Times New Roman"/>
        </w:rPr>
        <w:tab/>
      </w:r>
      <w:r w:rsidR="007E6725">
        <w:rPr>
          <w:rFonts w:ascii="Times New Roman" w:hAnsi="Times New Roman" w:cs="Times New Roman"/>
        </w:rPr>
        <w:tab/>
      </w:r>
      <w:r w:rsidR="007E6725">
        <w:rPr>
          <w:rFonts w:ascii="Times New Roman" w:hAnsi="Times New Roman" w:cs="Times New Roman"/>
        </w:rPr>
        <w:tab/>
      </w:r>
      <w:r w:rsidR="007E6725">
        <w:rPr>
          <w:rFonts w:ascii="Times New Roman" w:hAnsi="Times New Roman" w:cs="Times New Roman"/>
        </w:rPr>
        <w:tab/>
      </w:r>
      <w:r w:rsidR="007E6725">
        <w:rPr>
          <w:rFonts w:ascii="Times New Roman" w:hAnsi="Times New Roman" w:cs="Times New Roman"/>
        </w:rPr>
        <w:tab/>
      </w:r>
      <w:r w:rsidR="0009001C">
        <w:rPr>
          <w:rFonts w:ascii="Times New Roman" w:hAnsi="Times New Roman" w:cs="Times New Roman"/>
        </w:rPr>
        <w:t xml:space="preserve">       </w:t>
      </w:r>
      <w:r w:rsidR="007E6725">
        <w:rPr>
          <w:rFonts w:ascii="Times New Roman" w:hAnsi="Times New Roman" w:cs="Times New Roman"/>
        </w:rPr>
        <w:t>Date of Indent:</w:t>
      </w:r>
    </w:p>
    <w:p w14:paraId="6B7A1035" w14:textId="77777777" w:rsidR="0011752F" w:rsidRPr="00000123" w:rsidRDefault="0011752F" w:rsidP="00DC51F9">
      <w:pPr>
        <w:rPr>
          <w:rFonts w:ascii="Times New Roman" w:hAnsi="Times New Roman" w:cs="Times New Roman"/>
        </w:rPr>
      </w:pPr>
      <w:r w:rsidRPr="00000123">
        <w:rPr>
          <w:rFonts w:ascii="Times New Roman" w:hAnsi="Times New Roman" w:cs="Times New Roman"/>
        </w:rPr>
        <w:t>Concerned Faculty/Scientist:</w:t>
      </w:r>
    </w:p>
    <w:p w14:paraId="44CCC01C" w14:textId="77777777" w:rsidR="00000123" w:rsidRDefault="0011752F" w:rsidP="00DC51F9">
      <w:pPr>
        <w:rPr>
          <w:rFonts w:ascii="Times New Roman" w:hAnsi="Times New Roman" w:cs="Times New Roman"/>
        </w:rPr>
      </w:pPr>
      <w:r w:rsidRPr="00000123">
        <w:rPr>
          <w:rFonts w:ascii="Times New Roman" w:hAnsi="Times New Roman" w:cs="Times New Roman"/>
        </w:rPr>
        <w:t>Department/ Institute &amp; Address</w:t>
      </w:r>
      <w:r w:rsidR="007E6725">
        <w:rPr>
          <w:rFonts w:ascii="Times New Roman" w:hAnsi="Times New Roman" w:cs="Times New Roman"/>
        </w:rPr>
        <w:t>:</w:t>
      </w:r>
      <w:r w:rsidR="0009001C">
        <w:rPr>
          <w:rFonts w:ascii="Times New Roman" w:hAnsi="Times New Roman" w:cs="Times New Roman"/>
        </w:rPr>
        <w:t xml:space="preserve">  </w:t>
      </w:r>
    </w:p>
    <w:p w14:paraId="7DF2B993" w14:textId="77777777" w:rsidR="0009001C" w:rsidRPr="00000123" w:rsidRDefault="0009001C" w:rsidP="00DC51F9">
      <w:pPr>
        <w:rPr>
          <w:rFonts w:ascii="Times New Roman" w:hAnsi="Times New Roman" w:cs="Times New Roman"/>
        </w:rPr>
      </w:pPr>
    </w:p>
    <w:p w14:paraId="63C64093" w14:textId="77777777" w:rsidR="0011752F" w:rsidRPr="00000123" w:rsidRDefault="0011752F" w:rsidP="00DC51F9">
      <w:pPr>
        <w:rPr>
          <w:rFonts w:ascii="Times New Roman" w:hAnsi="Times New Roman" w:cs="Times New Roman"/>
        </w:rPr>
      </w:pPr>
      <w:r w:rsidRPr="00000123">
        <w:rPr>
          <w:rFonts w:ascii="Times New Roman" w:hAnsi="Times New Roman" w:cs="Times New Roman"/>
        </w:rPr>
        <w:t>Email ID</w:t>
      </w:r>
      <w:r w:rsidR="00000123" w:rsidRPr="00000123">
        <w:rPr>
          <w:rFonts w:ascii="Times New Roman" w:hAnsi="Times New Roman" w:cs="Times New Roman"/>
        </w:rPr>
        <w:t xml:space="preserve"> and Contact No:</w:t>
      </w:r>
    </w:p>
    <w:p w14:paraId="47A83120" w14:textId="33464C61" w:rsidR="0011752F" w:rsidRPr="00000123" w:rsidRDefault="0011752F" w:rsidP="00DC51F9">
      <w:pPr>
        <w:rPr>
          <w:rFonts w:ascii="Times New Roman" w:hAnsi="Times New Roman" w:cs="Times New Roman"/>
        </w:rPr>
      </w:pPr>
      <w:r w:rsidRPr="00000123">
        <w:rPr>
          <w:rFonts w:ascii="Times New Roman" w:hAnsi="Times New Roman" w:cs="Times New Roman"/>
        </w:rPr>
        <w:t>Equipment to be used:</w:t>
      </w:r>
    </w:p>
    <w:p w14:paraId="1A717DC8" w14:textId="77777777" w:rsidR="0011752F" w:rsidRPr="00000123" w:rsidRDefault="0011752F" w:rsidP="00DC51F9">
      <w:pPr>
        <w:rPr>
          <w:rFonts w:ascii="Times New Roman" w:hAnsi="Times New Roman" w:cs="Times New Roman"/>
        </w:rPr>
      </w:pPr>
      <w:r w:rsidRPr="00000123">
        <w:rPr>
          <w:rFonts w:ascii="Times New Roman" w:hAnsi="Times New Roman" w:cs="Times New Roman"/>
        </w:rPr>
        <w:t>Service code (in price list):</w:t>
      </w:r>
    </w:p>
    <w:p w14:paraId="0EF31D61" w14:textId="77777777" w:rsidR="0011752F" w:rsidRPr="00000123" w:rsidRDefault="0011752F" w:rsidP="00DC51F9">
      <w:pPr>
        <w:rPr>
          <w:rFonts w:ascii="Times New Roman" w:hAnsi="Times New Roman" w:cs="Times New Roman"/>
        </w:rPr>
      </w:pPr>
      <w:r w:rsidRPr="00000123">
        <w:rPr>
          <w:rFonts w:ascii="Times New Roman" w:hAnsi="Times New Roman" w:cs="Times New Roman"/>
        </w:rPr>
        <w:t>Nature of Analysis:</w:t>
      </w:r>
    </w:p>
    <w:p w14:paraId="1FBABCCD" w14:textId="77777777" w:rsidR="0011752F" w:rsidRPr="00000123" w:rsidRDefault="0011752F" w:rsidP="00DC51F9">
      <w:pPr>
        <w:rPr>
          <w:rFonts w:ascii="Times New Roman" w:hAnsi="Times New Roman" w:cs="Times New Roman"/>
        </w:rPr>
      </w:pPr>
      <w:r w:rsidRPr="00000123">
        <w:rPr>
          <w:rFonts w:ascii="Times New Roman" w:hAnsi="Times New Roman" w:cs="Times New Roman"/>
        </w:rPr>
        <w:t>Number of Samples:</w:t>
      </w:r>
    </w:p>
    <w:p w14:paraId="59E9BE8A" w14:textId="3C902F12" w:rsidR="0011752F" w:rsidRDefault="0011752F" w:rsidP="0011752F">
      <w:pPr>
        <w:rPr>
          <w:rFonts w:ascii="Times New Roman" w:hAnsi="Times New Roman" w:cs="Times New Roman"/>
        </w:rPr>
      </w:pPr>
      <w:r w:rsidRPr="00000123">
        <w:rPr>
          <w:rFonts w:ascii="Times New Roman" w:hAnsi="Times New Roman" w:cs="Times New Roman"/>
        </w:rPr>
        <w:t>Sample Storage and Solvent Used:</w:t>
      </w:r>
    </w:p>
    <w:p w14:paraId="026A8D40" w14:textId="4182DC22" w:rsidR="00907DB6" w:rsidRPr="00000123" w:rsidRDefault="00907DB6" w:rsidP="0011752F">
      <w:pPr>
        <w:rPr>
          <w:rFonts w:ascii="Times New Roman" w:hAnsi="Times New Roman" w:cs="Times New Roman"/>
        </w:rPr>
      </w:pPr>
      <w:r>
        <w:rPr>
          <w:rFonts w:ascii="Times New Roman" w:hAnsi="Times New Roman" w:cs="Times New Roman"/>
        </w:rPr>
        <w:t xml:space="preserve">GSTIN No. </w:t>
      </w:r>
    </w:p>
    <w:p w14:paraId="52F83D44" w14:textId="5FDA3A1F" w:rsidR="0011752F" w:rsidRDefault="0011752F" w:rsidP="0011752F">
      <w:pPr>
        <w:rPr>
          <w:rFonts w:ascii="Times New Roman" w:hAnsi="Times New Roman" w:cs="Times New Roman"/>
          <w:b/>
        </w:rPr>
      </w:pPr>
      <w:r w:rsidRPr="00000123">
        <w:rPr>
          <w:rFonts w:ascii="Times New Roman" w:hAnsi="Times New Roman" w:cs="Times New Roman"/>
          <w:b/>
        </w:rPr>
        <w:t>(I/ We take responsibility to pay user charges as per norms of facility/institute)</w:t>
      </w:r>
    </w:p>
    <w:p w14:paraId="51F4B165" w14:textId="77777777" w:rsidR="00D659F7" w:rsidRPr="00D659F7" w:rsidRDefault="00D659F7" w:rsidP="0011752F">
      <w:pPr>
        <w:rPr>
          <w:rFonts w:ascii="Times New Roman" w:hAnsi="Times New Roman" w:cs="Times New Roman"/>
          <w:b/>
        </w:rPr>
      </w:pPr>
    </w:p>
    <w:p w14:paraId="1853296E" w14:textId="5F396880" w:rsidR="0011752F" w:rsidRPr="00000123" w:rsidRDefault="0011752F" w:rsidP="0011752F">
      <w:pPr>
        <w:rPr>
          <w:rFonts w:ascii="Times New Roman" w:hAnsi="Times New Roman" w:cs="Times New Roman"/>
        </w:rPr>
      </w:pPr>
      <w:r w:rsidRPr="00000123">
        <w:rPr>
          <w:rFonts w:ascii="Times New Roman" w:hAnsi="Times New Roman" w:cs="Times New Roman"/>
        </w:rPr>
        <w:t xml:space="preserve">(Signature of the </w:t>
      </w:r>
      <w:r w:rsidR="00D659F7" w:rsidRPr="00000123">
        <w:rPr>
          <w:rFonts w:ascii="Times New Roman" w:hAnsi="Times New Roman" w:cs="Times New Roman"/>
        </w:rPr>
        <w:t>Indenter</w:t>
      </w:r>
      <w:r w:rsidRPr="00000123">
        <w:rPr>
          <w:rFonts w:ascii="Times New Roman" w:hAnsi="Times New Roman" w:cs="Times New Roman"/>
        </w:rPr>
        <w:t>)</w:t>
      </w:r>
      <w:r w:rsidRPr="00000123">
        <w:rPr>
          <w:rFonts w:ascii="Times New Roman" w:hAnsi="Times New Roman" w:cs="Times New Roman"/>
        </w:rPr>
        <w:tab/>
      </w:r>
      <w:r w:rsidRPr="00000123">
        <w:rPr>
          <w:rFonts w:ascii="Times New Roman" w:hAnsi="Times New Roman" w:cs="Times New Roman"/>
        </w:rPr>
        <w:tab/>
      </w:r>
      <w:r w:rsidRPr="00000123">
        <w:rPr>
          <w:rFonts w:ascii="Times New Roman" w:hAnsi="Times New Roman" w:cs="Times New Roman"/>
        </w:rPr>
        <w:tab/>
      </w:r>
      <w:r w:rsidRPr="00000123">
        <w:rPr>
          <w:rFonts w:ascii="Times New Roman" w:hAnsi="Times New Roman" w:cs="Times New Roman"/>
        </w:rPr>
        <w:tab/>
      </w:r>
      <w:r w:rsidRPr="00000123">
        <w:rPr>
          <w:rFonts w:ascii="Times New Roman" w:hAnsi="Times New Roman" w:cs="Times New Roman"/>
        </w:rPr>
        <w:tab/>
        <w:t>(Scientist/Faculty with Stamp)</w:t>
      </w:r>
    </w:p>
    <w:p w14:paraId="49691EA0" w14:textId="77777777" w:rsidR="0011752F" w:rsidRPr="00000123" w:rsidRDefault="0011752F" w:rsidP="0011752F">
      <w:pPr>
        <w:rPr>
          <w:rFonts w:ascii="Times New Roman" w:hAnsi="Times New Roman" w:cs="Times New Roman"/>
        </w:rPr>
      </w:pPr>
      <w:r w:rsidRPr="00000123">
        <w:rPr>
          <w:rFonts w:ascii="Times New Roman" w:hAnsi="Times New Roman" w:cs="Times New Roman"/>
        </w:rPr>
        <w:t>User charges &amp; mode of payment:</w:t>
      </w:r>
    </w:p>
    <w:p w14:paraId="60C8CCC5" w14:textId="222B3C66" w:rsidR="00000123" w:rsidRPr="00000123" w:rsidRDefault="00C024F2" w:rsidP="00D659F7">
      <w:pPr>
        <w:ind w:right="-243"/>
        <w:rPr>
          <w:rFonts w:ascii="Times New Roman" w:hAnsi="Times New Roman" w:cs="Times New Roman"/>
        </w:rPr>
      </w:pPr>
      <w:r w:rsidRPr="0000012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9F7DB94" wp14:editId="5DACC76D">
                <wp:simplePos x="0" y="0"/>
                <wp:positionH relativeFrom="margin">
                  <wp:align>center</wp:align>
                </wp:positionH>
                <wp:positionV relativeFrom="paragraph">
                  <wp:posOffset>360045</wp:posOffset>
                </wp:positionV>
                <wp:extent cx="6126480" cy="7620"/>
                <wp:effectExtent l="0" t="0" r="26670" b="30480"/>
                <wp:wrapNone/>
                <wp:docPr id="1" name="Straight Connector 1"/>
                <wp:cNvGraphicFramePr/>
                <a:graphic xmlns:a="http://schemas.openxmlformats.org/drawingml/2006/main">
                  <a:graphicData uri="http://schemas.microsoft.com/office/word/2010/wordprocessingShape">
                    <wps:wsp>
                      <wps:cNvCnPr/>
                      <wps:spPr>
                        <a:xfrm>
                          <a:off x="0" y="0"/>
                          <a:ext cx="6126480" cy="762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8FDC0C"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8.35pt" to="482.4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" strokecolor="black [3213]" strokeweight="1.25pt">
                <v:stroke joinstyle="miter"/>
                <w10:wrap anchorx="margin"/>
              </v:line>
            </w:pict>
          </mc:Fallback>
        </mc:AlternateContent>
      </w:r>
      <w:r w:rsidR="0011752F" w:rsidRPr="00000123">
        <w:rPr>
          <w:rFonts w:ascii="Times New Roman" w:hAnsi="Times New Roman" w:cs="Times New Roman"/>
        </w:rPr>
        <w:t>Deposit amount</w:t>
      </w:r>
      <w:r w:rsidR="00112A3D">
        <w:rPr>
          <w:rFonts w:ascii="Times New Roman" w:hAnsi="Times New Roman" w:cs="Times New Roman"/>
        </w:rPr>
        <w:t xml:space="preserve"> </w:t>
      </w:r>
      <w:r w:rsidR="00F153C1">
        <w:rPr>
          <w:rFonts w:ascii="Times New Roman" w:hAnsi="Times New Roman" w:cs="Times New Roman"/>
        </w:rPr>
        <w:t>(including GST)…</w:t>
      </w:r>
      <w:r w:rsidR="00112A3D">
        <w:rPr>
          <w:rFonts w:ascii="Times New Roman" w:hAnsi="Times New Roman" w:cs="Times New Roman"/>
        </w:rPr>
        <w:t xml:space="preserve">…………………  </w:t>
      </w:r>
      <w:r w:rsidR="0011752F" w:rsidRPr="00000123">
        <w:rPr>
          <w:rFonts w:ascii="Times New Roman" w:hAnsi="Times New Roman" w:cs="Times New Roman"/>
        </w:rPr>
        <w:t>D</w:t>
      </w:r>
      <w:r w:rsidR="00112A3D">
        <w:rPr>
          <w:rFonts w:ascii="Times New Roman" w:hAnsi="Times New Roman" w:cs="Times New Roman"/>
        </w:rPr>
        <w:t>ate…………….</w:t>
      </w:r>
      <w:r w:rsidR="00F153C1">
        <w:rPr>
          <w:rFonts w:ascii="Times New Roman" w:hAnsi="Times New Roman" w:cs="Times New Roman"/>
        </w:rPr>
        <w:t xml:space="preserve"> </w:t>
      </w:r>
      <w:r w:rsidR="00D659F7">
        <w:rPr>
          <w:rFonts w:ascii="Times New Roman" w:hAnsi="Times New Roman" w:cs="Times New Roman"/>
        </w:rPr>
        <w:t>Transaction</w:t>
      </w:r>
      <w:r w:rsidR="00F153C1">
        <w:rPr>
          <w:rFonts w:ascii="Times New Roman" w:hAnsi="Times New Roman" w:cs="Times New Roman"/>
        </w:rPr>
        <w:t xml:space="preserve"> Detail………</w:t>
      </w:r>
      <w:r w:rsidR="00112A3D">
        <w:rPr>
          <w:rFonts w:ascii="Times New Roman" w:hAnsi="Times New Roman" w:cs="Times New Roman"/>
        </w:rPr>
        <w:t>………………</w:t>
      </w:r>
      <w:r w:rsidR="000076AC">
        <w:rPr>
          <w:rFonts w:ascii="Times New Roman" w:hAnsi="Times New Roman" w:cs="Times New Roman"/>
        </w:rPr>
        <w:t>.</w:t>
      </w:r>
    </w:p>
    <w:p w14:paraId="126489F2" w14:textId="77777777" w:rsidR="00C024F2" w:rsidRPr="00000123" w:rsidRDefault="00C024F2" w:rsidP="00C024F2">
      <w:pPr>
        <w:tabs>
          <w:tab w:val="left" w:pos="3312"/>
        </w:tabs>
        <w:rPr>
          <w:rFonts w:ascii="Times New Roman" w:hAnsi="Times New Roman" w:cs="Times New Roman"/>
        </w:rPr>
      </w:pPr>
      <w:r>
        <w:rPr>
          <w:rFonts w:ascii="Times New Roman" w:hAnsi="Times New Roman" w:cs="Times New Roman"/>
        </w:rPr>
        <w:t xml:space="preserve">                                                             </w:t>
      </w:r>
      <w:r w:rsidRPr="00000123">
        <w:rPr>
          <w:rFonts w:ascii="Times New Roman" w:hAnsi="Times New Roman" w:cs="Times New Roman"/>
        </w:rPr>
        <w:t>(FOR FACILITY USE ONLY)</w:t>
      </w:r>
    </w:p>
    <w:p w14:paraId="360CBD5D" w14:textId="77777777" w:rsidR="00000123" w:rsidRPr="00000123" w:rsidRDefault="00000123" w:rsidP="00000123">
      <w:pPr>
        <w:rPr>
          <w:rFonts w:ascii="Times New Roman" w:hAnsi="Times New Roman" w:cs="Times New Roman"/>
        </w:rPr>
      </w:pPr>
    </w:p>
    <w:p w14:paraId="21C97852" w14:textId="0BD29FEA" w:rsidR="007E6725" w:rsidRDefault="00FA72F3" w:rsidP="00C024F2">
      <w:pPr>
        <w:spacing w:after="0"/>
        <w:rPr>
          <w:rFonts w:ascii="Times New Roman" w:hAnsi="Times New Roman" w:cs="Times New Roman"/>
        </w:rPr>
      </w:pPr>
      <w:r>
        <w:rPr>
          <w:rFonts w:ascii="Times New Roman" w:hAnsi="Times New Roman" w:cs="Times New Roman"/>
        </w:rPr>
        <w:t>Quotation</w:t>
      </w:r>
      <w:r w:rsidR="007E6725">
        <w:rPr>
          <w:rFonts w:ascii="Times New Roman" w:hAnsi="Times New Roman" w:cs="Times New Roman"/>
        </w:rPr>
        <w:t xml:space="preserve"> No.</w:t>
      </w:r>
      <w:r>
        <w:rPr>
          <w:rFonts w:ascii="Times New Roman" w:hAnsi="Times New Roman" w:cs="Times New Roman"/>
        </w:rPr>
        <w:t>/ PO No.</w:t>
      </w:r>
      <w:r w:rsidR="007E6725">
        <w:rPr>
          <w:rFonts w:ascii="Times New Roman" w:hAnsi="Times New Roman" w:cs="Times New Roman"/>
        </w:rPr>
        <w:t xml:space="preserve">   :</w:t>
      </w:r>
    </w:p>
    <w:p w14:paraId="4919ABF8" w14:textId="5A6FBAB0" w:rsidR="0011752F" w:rsidRPr="00000123" w:rsidRDefault="00000123" w:rsidP="00C024F2">
      <w:pPr>
        <w:spacing w:after="0"/>
        <w:rPr>
          <w:rFonts w:ascii="Times New Roman" w:hAnsi="Times New Roman" w:cs="Times New Roman"/>
        </w:rPr>
      </w:pPr>
      <w:r w:rsidRPr="00000123">
        <w:rPr>
          <w:rFonts w:ascii="Times New Roman" w:hAnsi="Times New Roman" w:cs="Times New Roman"/>
        </w:rPr>
        <w:t xml:space="preserve">Tentative Date </w:t>
      </w:r>
      <w:r w:rsidR="00FA72F3">
        <w:rPr>
          <w:rFonts w:ascii="Times New Roman" w:hAnsi="Times New Roman" w:cs="Times New Roman"/>
        </w:rPr>
        <w:t>of Result</w:t>
      </w:r>
      <w:r w:rsidRPr="00000123">
        <w:rPr>
          <w:rFonts w:ascii="Times New Roman" w:hAnsi="Times New Roman" w:cs="Times New Roman"/>
        </w:rPr>
        <w:t xml:space="preserve">  :</w:t>
      </w:r>
    </w:p>
    <w:p w14:paraId="78E71C30" w14:textId="77777777" w:rsidR="00000123" w:rsidRPr="00000123" w:rsidRDefault="00000123" w:rsidP="00C024F2">
      <w:pPr>
        <w:spacing w:after="0"/>
        <w:rPr>
          <w:rFonts w:ascii="Times New Roman" w:hAnsi="Times New Roman" w:cs="Times New Roman"/>
        </w:rPr>
      </w:pPr>
      <w:r w:rsidRPr="00000123">
        <w:rPr>
          <w:rFonts w:ascii="Times New Roman" w:hAnsi="Times New Roman" w:cs="Times New Roman"/>
        </w:rPr>
        <w:t>Date of work done           :</w:t>
      </w:r>
    </w:p>
    <w:p w14:paraId="55314822" w14:textId="77777777" w:rsidR="00000123" w:rsidRPr="00000123" w:rsidRDefault="00000123" w:rsidP="00C024F2">
      <w:pPr>
        <w:spacing w:after="0"/>
        <w:rPr>
          <w:rFonts w:ascii="Times New Roman" w:hAnsi="Times New Roman" w:cs="Times New Roman"/>
        </w:rPr>
      </w:pPr>
      <w:r w:rsidRPr="00000123">
        <w:rPr>
          <w:rFonts w:ascii="Times New Roman" w:hAnsi="Times New Roman" w:cs="Times New Roman"/>
        </w:rPr>
        <w:t>Number of samples done:</w:t>
      </w:r>
    </w:p>
    <w:p w14:paraId="5EA9335D" w14:textId="77777777" w:rsidR="00000123" w:rsidRDefault="00000123" w:rsidP="00C024F2">
      <w:pPr>
        <w:spacing w:after="0"/>
        <w:rPr>
          <w:rFonts w:ascii="Times New Roman" w:hAnsi="Times New Roman" w:cs="Times New Roman"/>
        </w:rPr>
      </w:pPr>
      <w:r w:rsidRPr="00000123">
        <w:rPr>
          <w:rFonts w:ascii="Times New Roman" w:hAnsi="Times New Roman" w:cs="Times New Roman"/>
        </w:rPr>
        <w:t>Report generated on        :</w:t>
      </w:r>
    </w:p>
    <w:p w14:paraId="1C247006" w14:textId="77777777" w:rsidR="00000123" w:rsidRDefault="00000123" w:rsidP="00000123">
      <w:pPr>
        <w:rPr>
          <w:rFonts w:ascii="Times New Roman" w:hAnsi="Times New Roman" w:cs="Times New Roman"/>
        </w:rPr>
      </w:pPr>
    </w:p>
    <w:p w14:paraId="3CEA459C" w14:textId="77777777" w:rsidR="00000123" w:rsidRDefault="00000123" w:rsidP="00000123">
      <w:pPr>
        <w:rPr>
          <w:rFonts w:ascii="Times New Roman" w:hAnsi="Times New Roman" w:cs="Times New Roman"/>
        </w:rPr>
      </w:pPr>
      <w:r>
        <w:rPr>
          <w:rFonts w:ascii="Times New Roman" w:hAnsi="Times New Roman" w:cs="Times New Roman"/>
        </w:rPr>
        <w:t>(</w:t>
      </w:r>
      <w:r w:rsidRPr="00000123">
        <w:rPr>
          <w:rFonts w:ascii="Times New Roman" w:hAnsi="Times New Roman" w:cs="Times New Roman"/>
          <w:b/>
        </w:rPr>
        <w:t>Technical Staff</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000123">
        <w:rPr>
          <w:rFonts w:ascii="Times New Roman" w:hAnsi="Times New Roman" w:cs="Times New Roman"/>
          <w:b/>
        </w:rPr>
        <w:t>Facility In-charge</w:t>
      </w:r>
      <w:r>
        <w:rPr>
          <w:rFonts w:ascii="Times New Roman" w:hAnsi="Times New Roman" w:cs="Times New Roman"/>
        </w:rPr>
        <w:t>)</w:t>
      </w:r>
    </w:p>
    <w:p w14:paraId="027D4AB1" w14:textId="77777777" w:rsidR="00C024F2" w:rsidRDefault="00C024F2" w:rsidP="00C024F2">
      <w:pPr>
        <w:rPr>
          <w:rFonts w:ascii="Times New Roman" w:hAnsi="Times New Roman" w:cs="Times New Roman"/>
          <w:sz w:val="16"/>
          <w:szCs w:val="16"/>
        </w:rPr>
      </w:pPr>
    </w:p>
    <w:p w14:paraId="1BA713B0" w14:textId="77777777" w:rsidR="00000123" w:rsidRPr="00C024F2" w:rsidRDefault="00C024F2" w:rsidP="00C024F2">
      <w:pPr>
        <w:rPr>
          <w:rFonts w:ascii="Times New Roman" w:hAnsi="Times New Roman" w:cs="Times New Roman"/>
          <w:b/>
        </w:rPr>
      </w:pPr>
      <w:r w:rsidRPr="00F153C1">
        <w:rPr>
          <w:rFonts w:ascii="Times New Roman" w:hAnsi="Times New Roman" w:cs="Times New Roman"/>
          <w:b/>
          <w:u w:val="single"/>
        </w:rPr>
        <w:t>Payment verification</w:t>
      </w:r>
    </w:p>
    <w:p w14:paraId="73AB00EE" w14:textId="77777777" w:rsidR="00C024F2" w:rsidRDefault="00C024F2" w:rsidP="00C024F2">
      <w:pPr>
        <w:rPr>
          <w:rFonts w:ascii="Times New Roman" w:hAnsi="Times New Roman" w:cs="Times New Roman"/>
        </w:rPr>
      </w:pPr>
    </w:p>
    <w:p w14:paraId="024FB1EF" w14:textId="77777777" w:rsidR="00C024F2" w:rsidRDefault="00C024F2" w:rsidP="00C024F2">
      <w:pPr>
        <w:rPr>
          <w:rFonts w:ascii="Times New Roman" w:hAnsi="Times New Roman" w:cs="Times New Roman"/>
        </w:rPr>
      </w:pPr>
      <w:r>
        <w:rPr>
          <w:rFonts w:ascii="Times New Roman" w:hAnsi="Times New Roman" w:cs="Times New Roman"/>
        </w:rPr>
        <w:t>Amount Received…………………</w:t>
      </w:r>
      <w:r w:rsidR="00F153C1">
        <w:rPr>
          <w:rFonts w:ascii="Times New Roman" w:hAnsi="Times New Roman" w:cs="Times New Roman"/>
        </w:rPr>
        <w:t>…..</w:t>
      </w:r>
      <w:r>
        <w:rPr>
          <w:rFonts w:ascii="Times New Roman" w:hAnsi="Times New Roman" w:cs="Times New Roman"/>
        </w:rPr>
        <w:t xml:space="preserve">    Date………………..    Mode…………………</w:t>
      </w:r>
      <w:r w:rsidR="00F153C1">
        <w:rPr>
          <w:rFonts w:ascii="Times New Roman" w:hAnsi="Times New Roman" w:cs="Times New Roman"/>
        </w:rPr>
        <w:t>…</w:t>
      </w:r>
      <w:r w:rsidR="000076AC">
        <w:rPr>
          <w:rFonts w:ascii="Times New Roman" w:hAnsi="Times New Roman" w:cs="Times New Roman"/>
        </w:rPr>
        <w:t>………..</w:t>
      </w:r>
    </w:p>
    <w:p w14:paraId="4669E0E3" w14:textId="77777777" w:rsidR="00C024F2" w:rsidRDefault="00C024F2" w:rsidP="00C024F2">
      <w:pPr>
        <w:rPr>
          <w:rFonts w:ascii="Times New Roman" w:hAnsi="Times New Roman" w:cs="Times New Roman"/>
        </w:rPr>
      </w:pPr>
    </w:p>
    <w:p w14:paraId="66E52DBF" w14:textId="77777777" w:rsidR="00C024F2" w:rsidRDefault="00C024F2" w:rsidP="00C024F2">
      <w:pPr>
        <w:rPr>
          <w:rFonts w:ascii="Times New Roman" w:hAnsi="Times New Roman" w:cs="Times New Roman"/>
        </w:rPr>
      </w:pPr>
    </w:p>
    <w:p w14:paraId="0118DB99" w14:textId="77777777" w:rsidR="00C024F2" w:rsidRPr="00C024F2" w:rsidRDefault="00112A3D" w:rsidP="00C024F2">
      <w:pPr>
        <w:tabs>
          <w:tab w:val="left" w:pos="6372"/>
        </w:tabs>
        <w:rPr>
          <w:rFonts w:ascii="Times New Roman" w:hAnsi="Times New Roman" w:cs="Times New Roman"/>
        </w:rPr>
      </w:pPr>
      <w:r w:rsidRPr="0000012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24DC629" wp14:editId="6CB7CF49">
                <wp:simplePos x="0" y="0"/>
                <wp:positionH relativeFrom="margin">
                  <wp:align>center</wp:align>
                </wp:positionH>
                <wp:positionV relativeFrom="paragraph">
                  <wp:posOffset>301625</wp:posOffset>
                </wp:positionV>
                <wp:extent cx="61264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6126480" cy="762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36ADE" id="Straight Connector 4"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3.75pt" to="482.4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" strokecolor="windowText" strokeweight="1.25pt">
                <v:stroke joinstyle="miter"/>
                <w10:wrap anchorx="margin"/>
              </v:line>
            </w:pict>
          </mc:Fallback>
        </mc:AlternateContent>
      </w:r>
      <w:r w:rsidR="00F153C1" w:rsidRPr="00DC51F9">
        <w:rPr>
          <w:b/>
          <w:noProof/>
          <w:sz w:val="28"/>
          <w:szCs w:val="28"/>
        </w:rPr>
        <mc:AlternateContent>
          <mc:Choice Requires="wps">
            <w:drawing>
              <wp:anchor distT="45720" distB="45720" distL="114300" distR="114300" simplePos="0" relativeHeight="251666432" behindDoc="1" locked="0" layoutInCell="1" allowOverlap="1" wp14:anchorId="62980CCB" wp14:editId="7E2FA986">
                <wp:simplePos x="0" y="0"/>
                <wp:positionH relativeFrom="margin">
                  <wp:posOffset>-205740</wp:posOffset>
                </wp:positionH>
                <wp:positionV relativeFrom="paragraph">
                  <wp:posOffset>377825</wp:posOffset>
                </wp:positionV>
                <wp:extent cx="5920740" cy="731520"/>
                <wp:effectExtent l="0" t="0" r="381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731520"/>
                        </a:xfrm>
                        <a:prstGeom prst="rect">
                          <a:avLst/>
                        </a:prstGeom>
                        <a:solidFill>
                          <a:srgbClr val="FFFFFF"/>
                        </a:solidFill>
                        <a:ln w="9525">
                          <a:noFill/>
                          <a:miter lim="800000"/>
                          <a:headEnd/>
                          <a:tailEnd/>
                        </a:ln>
                      </wps:spPr>
                      <wps:txbx>
                        <w:txbxContent>
                          <w:p w14:paraId="2BE9FC53" w14:textId="77777777" w:rsidR="00F153C1" w:rsidRDefault="003A22C3" w:rsidP="00F153C1">
                            <w:pPr>
                              <w:jc w:val="both"/>
                              <w:rPr>
                                <w:rFonts w:ascii="Times New Roman" w:hAnsi="Times New Roman" w:cs="Times New Roman"/>
                                <w:sz w:val="16"/>
                                <w:szCs w:val="16"/>
                              </w:rPr>
                            </w:pPr>
                            <w:r>
                              <w:rPr>
                                <w:rFonts w:ascii="Times New Roman" w:hAnsi="Times New Roman" w:cs="Times New Roman"/>
                                <w:i/>
                                <w:sz w:val="16"/>
                                <w:szCs w:val="16"/>
                              </w:rPr>
                              <w:t xml:space="preserve">External Users have to make advance payment for sample run. </w:t>
                            </w:r>
                            <w:r w:rsidR="00F153C1" w:rsidRPr="007E6725">
                              <w:rPr>
                                <w:rFonts w:ascii="Times New Roman" w:hAnsi="Times New Roman" w:cs="Times New Roman"/>
                                <w:i/>
                                <w:sz w:val="16"/>
                                <w:szCs w:val="16"/>
                              </w:rPr>
                              <w:t xml:space="preserve">I/We undertake to abide by the safety and sample preparation guidelines and precautions during testing of my samples. I/We shall not claim for any damage/harm to my samples submitted for the analysis by Facility’s </w:t>
                            </w:r>
                            <w:proofErr w:type="spellStart"/>
                            <w:r w:rsidR="00F153C1" w:rsidRPr="007E6725">
                              <w:rPr>
                                <w:rFonts w:ascii="Times New Roman" w:hAnsi="Times New Roman" w:cs="Times New Roman"/>
                                <w:i/>
                                <w:sz w:val="16"/>
                                <w:szCs w:val="16"/>
                              </w:rPr>
                              <w:t>equipments</w:t>
                            </w:r>
                            <w:proofErr w:type="spellEnd"/>
                            <w:r w:rsidR="00F153C1" w:rsidRPr="007E6725">
                              <w:rPr>
                                <w:rFonts w:ascii="Times New Roman" w:hAnsi="Times New Roman" w:cs="Times New Roman"/>
                                <w:i/>
                                <w:sz w:val="16"/>
                                <w:szCs w:val="16"/>
                              </w:rPr>
                              <w:t xml:space="preserve">. I/We shall give due acknowledgement of Metabolomics Facility, NIPGR and DBT grant (no. BT/INF/22/SP28268/2018) in publications and also inform the facility about the publications which acknowledges the use of facilities. Metabolomics Facility shall not take any responsibility about the analysis, interpretation and publication of data acquired using </w:t>
                            </w:r>
                            <w:proofErr w:type="spellStart"/>
                            <w:r w:rsidR="00F153C1" w:rsidRPr="007E6725">
                              <w:rPr>
                                <w:rFonts w:ascii="Times New Roman" w:hAnsi="Times New Roman" w:cs="Times New Roman"/>
                                <w:i/>
                                <w:sz w:val="16"/>
                                <w:szCs w:val="16"/>
                              </w:rPr>
                              <w:t>equipments</w:t>
                            </w:r>
                            <w:proofErr w:type="spellEnd"/>
                            <w:r w:rsidR="00F153C1" w:rsidRPr="007E6725">
                              <w:rPr>
                                <w:rFonts w:ascii="Times New Roman" w:hAnsi="Times New Roman" w:cs="Times New Roman"/>
                                <w:i/>
                                <w:sz w:val="16"/>
                                <w:szCs w:val="16"/>
                              </w:rPr>
                              <w:t xml:space="preserve"> at this facility</w:t>
                            </w:r>
                            <w:r w:rsidR="00F153C1" w:rsidRPr="007E6725">
                              <w:rPr>
                                <w:rFonts w:ascii="Times New Roman" w:hAnsi="Times New Roman" w:cs="Times New Roman"/>
                                <w:sz w:val="16"/>
                                <w:szCs w:val="16"/>
                              </w:rPr>
                              <w:t>.</w:t>
                            </w:r>
                          </w:p>
                          <w:p w14:paraId="4A81C2A9" w14:textId="77777777" w:rsidR="00F153C1" w:rsidRDefault="00F153C1" w:rsidP="00F153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636B2B" id="_x0000_t202" coordsize="21600,21600" o:spt="202" path="m,l,21600r21600,l21600,xe">
                <v:stroke joinstyle="miter"/>
                <v:path gradientshapeok="t" o:connecttype="rect"/>
              </v:shapetype>
              <v:shape id="_x0000_s1027" type="#_x0000_t202" style="position:absolute;margin-left:-16.2pt;margin-top:29.75pt;width:466.2pt;height:57.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" stroked="f">
                <v:textbox>
                  <w:txbxContent>
                    <w:p w:rsidR="00F153C1" w:rsidRDefault="003A22C3" w:rsidP="00F153C1">
                      <w:pPr>
                        <w:jc w:val="both"/>
                        <w:rPr>
                          <w:rFonts w:ascii="Times New Roman" w:hAnsi="Times New Roman" w:cs="Times New Roman"/>
                          <w:sz w:val="16"/>
                          <w:szCs w:val="16"/>
                        </w:rPr>
                      </w:pPr>
                      <w:r>
                        <w:rPr>
                          <w:rFonts w:ascii="Times New Roman" w:hAnsi="Times New Roman" w:cs="Times New Roman"/>
                          <w:i/>
                          <w:sz w:val="16"/>
                          <w:szCs w:val="16"/>
                        </w:rPr>
                        <w:t xml:space="preserve">External Users have to make advance payment for sample run. </w:t>
                      </w:r>
                      <w:r w:rsidR="00F153C1" w:rsidRPr="007E6725">
                        <w:rPr>
                          <w:rFonts w:ascii="Times New Roman" w:hAnsi="Times New Roman" w:cs="Times New Roman"/>
                          <w:i/>
                          <w:sz w:val="16"/>
                          <w:szCs w:val="16"/>
                        </w:rPr>
                        <w:t>I/We undertake to abide by the safety and sample preparation guidelines and precautions during testing of my samples. I/We shall not claim for any damage/harm to my samples submitted for the analysis by Facility’s equipments. I/We shall give due acknowledgement of Metabolomics Facility, NIPGR and DBT grant (no. BT/INF/22/SP28268/2018) in publications and also inform the facility about the publications which acknowledges the use of facilities. Metabolomics Facility shall not take any responsibility about the analysis, interpretation and publication of data acquired using equipments at this facility</w:t>
                      </w:r>
                      <w:r w:rsidR="00F153C1" w:rsidRPr="007E6725">
                        <w:rPr>
                          <w:rFonts w:ascii="Times New Roman" w:hAnsi="Times New Roman" w:cs="Times New Roman"/>
                          <w:sz w:val="16"/>
                          <w:szCs w:val="16"/>
                        </w:rPr>
                        <w:t>.</w:t>
                      </w:r>
                    </w:p>
                    <w:p w:rsidR="00F153C1" w:rsidRDefault="00F153C1" w:rsidP="00F153C1"/>
                  </w:txbxContent>
                </v:textbox>
                <w10:wrap anchorx="margin"/>
              </v:shape>
            </w:pict>
          </mc:Fallback>
        </mc:AlternateContent>
      </w:r>
      <w:r w:rsidR="00DB6978">
        <w:rPr>
          <w:rFonts w:ascii="Times New Roman" w:hAnsi="Times New Roman" w:cs="Times New Roman"/>
        </w:rPr>
        <w:t>(</w:t>
      </w:r>
      <w:r w:rsidR="00DB6978" w:rsidRPr="00F153C1">
        <w:rPr>
          <w:rFonts w:ascii="Times New Roman" w:hAnsi="Times New Roman" w:cs="Times New Roman"/>
          <w:b/>
        </w:rPr>
        <w:t>Finance</w:t>
      </w:r>
      <w:r w:rsidR="0009001C" w:rsidRPr="0009001C">
        <w:rPr>
          <w:rFonts w:ascii="Times New Roman" w:hAnsi="Times New Roman" w:cs="Times New Roman"/>
          <w:b/>
        </w:rPr>
        <w:t xml:space="preserve"> </w:t>
      </w:r>
      <w:r w:rsidR="0009001C" w:rsidRPr="00F153C1">
        <w:rPr>
          <w:rFonts w:ascii="Times New Roman" w:hAnsi="Times New Roman" w:cs="Times New Roman"/>
          <w:b/>
        </w:rPr>
        <w:t>Assistant</w:t>
      </w:r>
      <w:r w:rsidR="00C024F2">
        <w:rPr>
          <w:rFonts w:ascii="Times New Roman" w:hAnsi="Times New Roman" w:cs="Times New Roman"/>
        </w:rPr>
        <w:t>)</w:t>
      </w:r>
      <w:r w:rsidR="00C024F2">
        <w:rPr>
          <w:rFonts w:ascii="Times New Roman" w:hAnsi="Times New Roman" w:cs="Times New Roman"/>
        </w:rPr>
        <w:tab/>
      </w:r>
      <w:r w:rsidR="00F153C1">
        <w:rPr>
          <w:rFonts w:ascii="Times New Roman" w:hAnsi="Times New Roman" w:cs="Times New Roman"/>
        </w:rPr>
        <w:t xml:space="preserve">       </w:t>
      </w:r>
      <w:r w:rsidR="00C024F2">
        <w:rPr>
          <w:rFonts w:ascii="Times New Roman" w:hAnsi="Times New Roman" w:cs="Times New Roman"/>
        </w:rPr>
        <w:t>(</w:t>
      </w:r>
      <w:r w:rsidR="00C024F2" w:rsidRPr="00F153C1">
        <w:rPr>
          <w:rFonts w:ascii="Times New Roman" w:hAnsi="Times New Roman" w:cs="Times New Roman"/>
          <w:b/>
        </w:rPr>
        <w:t>Finance officer</w:t>
      </w:r>
      <w:r w:rsidR="00C024F2">
        <w:rPr>
          <w:rFonts w:ascii="Times New Roman" w:hAnsi="Times New Roman" w:cs="Times New Roman"/>
        </w:rPr>
        <w:t>)</w:t>
      </w:r>
    </w:p>
    <w:sectPr w:rsidR="00C024F2" w:rsidRPr="00C024F2" w:rsidSect="00C024F2">
      <w:headerReference w:type="default" r:id="rId6"/>
      <w:pgSz w:w="11907" w:h="16839"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A32BB" w14:textId="77777777" w:rsidR="00D53FB3" w:rsidRDefault="00D53FB3" w:rsidP="00DC51F9">
      <w:pPr>
        <w:spacing w:after="0" w:line="240" w:lineRule="auto"/>
      </w:pPr>
      <w:r>
        <w:separator/>
      </w:r>
    </w:p>
  </w:endnote>
  <w:endnote w:type="continuationSeparator" w:id="0">
    <w:p w14:paraId="3538D77C" w14:textId="77777777" w:rsidR="00D53FB3" w:rsidRDefault="00D53FB3" w:rsidP="00DC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B7000" w14:textId="77777777" w:rsidR="00D53FB3" w:rsidRDefault="00D53FB3" w:rsidP="00DC51F9">
      <w:pPr>
        <w:spacing w:after="0" w:line="240" w:lineRule="auto"/>
      </w:pPr>
      <w:r>
        <w:separator/>
      </w:r>
    </w:p>
  </w:footnote>
  <w:footnote w:type="continuationSeparator" w:id="0">
    <w:p w14:paraId="2AB4F1E7" w14:textId="77777777" w:rsidR="00D53FB3" w:rsidRDefault="00D53FB3" w:rsidP="00DC5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5F54F" w14:textId="77777777" w:rsidR="00DC51F9" w:rsidRDefault="00DC5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F9"/>
    <w:rsid w:val="00000123"/>
    <w:rsid w:val="000076AC"/>
    <w:rsid w:val="0009001C"/>
    <w:rsid w:val="00112A3D"/>
    <w:rsid w:val="0011752F"/>
    <w:rsid w:val="00173C01"/>
    <w:rsid w:val="00232D71"/>
    <w:rsid w:val="00382264"/>
    <w:rsid w:val="003A22C3"/>
    <w:rsid w:val="003A4A4A"/>
    <w:rsid w:val="00594427"/>
    <w:rsid w:val="007E6725"/>
    <w:rsid w:val="00832A3B"/>
    <w:rsid w:val="00907DB6"/>
    <w:rsid w:val="00941EBC"/>
    <w:rsid w:val="00A01804"/>
    <w:rsid w:val="00A52BB0"/>
    <w:rsid w:val="00AF7664"/>
    <w:rsid w:val="00BA3E33"/>
    <w:rsid w:val="00C024F2"/>
    <w:rsid w:val="00C11D20"/>
    <w:rsid w:val="00D53FB3"/>
    <w:rsid w:val="00D659F7"/>
    <w:rsid w:val="00DB6978"/>
    <w:rsid w:val="00DC51F9"/>
    <w:rsid w:val="00F153C1"/>
    <w:rsid w:val="00FA72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707BD"/>
  <w15:chartTrackingRefBased/>
  <w15:docId w15:val="{A6E6E5BB-F536-437B-A868-C1F943CC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F9"/>
  </w:style>
  <w:style w:type="paragraph" w:styleId="Footer">
    <w:name w:val="footer"/>
    <w:basedOn w:val="Normal"/>
    <w:link w:val="FooterChar"/>
    <w:uiPriority w:val="99"/>
    <w:unhideWhenUsed/>
    <w:rsid w:val="00DC5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F9"/>
  </w:style>
  <w:style w:type="paragraph" w:styleId="BalloonText">
    <w:name w:val="Balloon Text"/>
    <w:basedOn w:val="Normal"/>
    <w:link w:val="BalloonTextChar"/>
    <w:uiPriority w:val="99"/>
    <w:semiHidden/>
    <w:unhideWhenUsed/>
    <w:rsid w:val="00090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jothi lakshmi</cp:lastModifiedBy>
  <cp:revision>2</cp:revision>
  <cp:lastPrinted>2020-02-06T11:06:00Z</cp:lastPrinted>
  <dcterms:created xsi:type="dcterms:W3CDTF">2021-10-12T22:49:00Z</dcterms:created>
  <dcterms:modified xsi:type="dcterms:W3CDTF">2021-10-12T22:49:00Z</dcterms:modified>
</cp:coreProperties>
</file>